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DD" w:rsidRPr="00F16BDD" w:rsidRDefault="00F16BDD" w:rsidP="00F16BDD">
      <w:pPr>
        <w:shd w:val="clear" w:color="auto" w:fill="FFFFFF"/>
        <w:tabs>
          <w:tab w:val="num" w:pos="360"/>
        </w:tabs>
        <w:ind w:left="360" w:hanging="360"/>
        <w:jc w:val="center"/>
        <w:rPr>
          <w:b/>
          <w:noProof/>
          <w:color w:val="000000"/>
          <w:spacing w:val="-1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lang w:val="fr-FR"/>
        </w:rPr>
        <w:t>«</w:t>
      </w:r>
      <w:r w:rsidRPr="001E4770">
        <w:rPr>
          <w:rFonts w:ascii="Kz Times New Roman" w:hAnsi="Kz Times New Roman"/>
          <w:b/>
          <w:sz w:val="28"/>
          <w:lang w:val="kk-KZ"/>
        </w:rPr>
        <w:t>Деректану мен</w:t>
      </w:r>
      <w:r w:rsidRPr="001E4770">
        <w:rPr>
          <w:rFonts w:ascii="Kz Times New Roman" w:hAnsi="Kz Times New Roman"/>
          <w:sz w:val="28"/>
          <w:lang w:val="kk-KZ"/>
        </w:rPr>
        <w:t xml:space="preserve"> </w:t>
      </w:r>
      <w:r>
        <w:rPr>
          <w:rFonts w:ascii="Kz Times New Roman" w:hAnsi="Kz Times New Roman"/>
          <w:sz w:val="28"/>
          <w:lang w:val="kk-KZ"/>
        </w:rPr>
        <w:t>т</w:t>
      </w:r>
      <w:r>
        <w:rPr>
          <w:rFonts w:ascii="Kz Times New Roman" w:hAnsi="Kz Times New Roman"/>
          <w:b/>
          <w:sz w:val="28"/>
          <w:szCs w:val="28"/>
          <w:lang w:val="kk-KZ"/>
        </w:rPr>
        <w:t>арихнаманың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011608">
        <w:rPr>
          <w:rFonts w:ascii="Kz Times New Roman" w:hAnsi="Kz Times New Roman"/>
          <w:b/>
          <w:sz w:val="28"/>
          <w:szCs w:val="28"/>
          <w:lang w:val="kk-KZ"/>
        </w:rPr>
        <w:t>теория</w:t>
      </w:r>
      <w:r>
        <w:rPr>
          <w:rFonts w:ascii="Kz Times New Roman" w:hAnsi="Kz Times New Roman"/>
          <w:b/>
          <w:sz w:val="28"/>
          <w:szCs w:val="28"/>
          <w:lang w:val="kk-KZ"/>
        </w:rPr>
        <w:t>л</w:t>
      </w:r>
      <w:r w:rsidRPr="00011608">
        <w:rPr>
          <w:rFonts w:ascii="Kz Times New Roman" w:hAnsi="Kz Times New Roman"/>
          <w:b/>
          <w:sz w:val="28"/>
          <w:szCs w:val="28"/>
          <w:lang w:val="kk-KZ"/>
        </w:rPr>
        <w:t>ы</w:t>
      </w:r>
      <w:r>
        <w:rPr>
          <w:rFonts w:ascii="Kz Times New Roman" w:hAnsi="Kz Times New Roman"/>
          <w:b/>
          <w:sz w:val="28"/>
          <w:szCs w:val="28"/>
          <w:lang w:val="kk-KZ"/>
        </w:rPr>
        <w:t>қ-</w:t>
      </w:r>
      <w:r>
        <w:rPr>
          <w:b/>
          <w:sz w:val="28"/>
          <w:szCs w:val="28"/>
          <w:lang w:val="kk-KZ"/>
        </w:rPr>
        <w:t>методологиялық мәселелері</w:t>
      </w:r>
      <w:r>
        <w:rPr>
          <w:rFonts w:ascii="Kz Times New Roman" w:hAnsi="Kz Times New Roman"/>
          <w:sz w:val="28"/>
          <w:lang w:val="kk-KZ"/>
        </w:rPr>
        <w:t xml:space="preserve">» </w:t>
      </w:r>
      <w:r w:rsidRPr="00F16BDD">
        <w:rPr>
          <w:noProof/>
          <w:color w:val="000000"/>
          <w:spacing w:val="-1"/>
          <w:sz w:val="28"/>
          <w:szCs w:val="28"/>
          <w:lang w:val="kk-KZ"/>
        </w:rPr>
        <w:t>пәні</w:t>
      </w:r>
      <w:r w:rsidR="0087696F">
        <w:rPr>
          <w:noProof/>
          <w:color w:val="000000"/>
          <w:spacing w:val="-1"/>
          <w:sz w:val="28"/>
          <w:szCs w:val="28"/>
          <w:lang w:val="kk-KZ"/>
        </w:rPr>
        <w:t xml:space="preserve"> бойынша емтихан</w:t>
      </w:r>
      <w:r>
        <w:rPr>
          <w:noProof/>
          <w:color w:val="000000"/>
          <w:spacing w:val="-1"/>
          <w:sz w:val="28"/>
          <w:szCs w:val="28"/>
          <w:lang w:val="kk-KZ"/>
        </w:rPr>
        <w:t xml:space="preserve"> сұрақтары</w:t>
      </w:r>
    </w:p>
    <w:p w:rsidR="003C6A2D" w:rsidRDefault="003D1A13" w:rsidP="001A46AF">
      <w:pPr>
        <w:jc w:val="center"/>
        <w:rPr>
          <w:lang w:val="en-US"/>
        </w:rPr>
      </w:pPr>
    </w:p>
    <w:p w:rsidR="001A46AF" w:rsidRDefault="001A46AF">
      <w:pPr>
        <w:rPr>
          <w:lang w:val="en-US"/>
        </w:rPr>
      </w:pPr>
    </w:p>
    <w:p w:rsidR="001A46AF" w:rsidRPr="001D5519" w:rsidRDefault="001A46AF" w:rsidP="001952A6">
      <w:pPr>
        <w:pStyle w:val="a3"/>
        <w:jc w:val="both"/>
        <w:rPr>
          <w:sz w:val="28"/>
          <w:szCs w:val="28"/>
          <w:lang w:val="en-US"/>
        </w:rPr>
      </w:pPr>
      <w:r w:rsidRPr="001D5519">
        <w:rPr>
          <w:sz w:val="28"/>
          <w:szCs w:val="28"/>
          <w:lang w:val="kk-KZ"/>
        </w:rPr>
        <w:t>Теория, метатеория ұғымдары</w:t>
      </w:r>
      <w:r w:rsidR="001D5519">
        <w:rPr>
          <w:sz w:val="28"/>
          <w:szCs w:val="28"/>
          <w:lang w:val="kk-KZ"/>
        </w:rPr>
        <w:t>н айқындаңыз</w:t>
      </w:r>
      <w:r w:rsidRPr="001D5519">
        <w:rPr>
          <w:sz w:val="28"/>
          <w:szCs w:val="28"/>
          <w:lang w:val="kk-KZ"/>
        </w:rPr>
        <w:t xml:space="preserve"> және олардың ерекшеліктері</w:t>
      </w:r>
      <w:r w:rsidR="001D5519">
        <w:rPr>
          <w:sz w:val="28"/>
          <w:szCs w:val="28"/>
          <w:lang w:val="kk-KZ"/>
        </w:rPr>
        <w:t>н сипаттаңыз</w:t>
      </w:r>
    </w:p>
    <w:p w:rsidR="001A46AF" w:rsidRPr="001952A6" w:rsidRDefault="001A46AF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1952A6">
        <w:rPr>
          <w:sz w:val="28"/>
          <w:szCs w:val="28"/>
          <w:lang w:val="en-US"/>
        </w:rPr>
        <w:t xml:space="preserve"> </w:t>
      </w:r>
      <w:r w:rsidRPr="001952A6">
        <w:rPr>
          <w:sz w:val="28"/>
          <w:szCs w:val="28"/>
          <w:lang w:val="kk-KZ"/>
        </w:rPr>
        <w:t>Теория,</w:t>
      </w:r>
      <w:r w:rsidRPr="001952A6">
        <w:rPr>
          <w:sz w:val="28"/>
          <w:szCs w:val="28"/>
          <w:lang w:val="kk-KZ" w:eastAsia="ar-SA"/>
        </w:rPr>
        <w:t xml:space="preserve"> макротеория</w:t>
      </w:r>
      <w:r w:rsidRPr="001952A6">
        <w:rPr>
          <w:sz w:val="28"/>
          <w:szCs w:val="28"/>
          <w:lang w:val="kk-KZ"/>
        </w:rPr>
        <w:t xml:space="preserve"> </w:t>
      </w:r>
      <w:r w:rsidR="001D5519" w:rsidRPr="001952A6">
        <w:rPr>
          <w:sz w:val="28"/>
          <w:szCs w:val="28"/>
          <w:lang w:val="kk-KZ"/>
        </w:rPr>
        <w:t xml:space="preserve">ұғымдарын сипаттаңыз </w:t>
      </w:r>
      <w:r w:rsidRPr="001952A6">
        <w:rPr>
          <w:sz w:val="28"/>
          <w:szCs w:val="28"/>
          <w:lang w:val="kk-KZ" w:eastAsia="ar-SA"/>
        </w:rPr>
        <w:t>және</w:t>
      </w:r>
      <w:r w:rsidRPr="001952A6">
        <w:rPr>
          <w:sz w:val="28"/>
          <w:szCs w:val="28"/>
          <w:lang w:val="kk-KZ"/>
        </w:rPr>
        <w:t xml:space="preserve"> </w:t>
      </w:r>
      <w:r w:rsidR="001D5519" w:rsidRPr="001952A6">
        <w:rPr>
          <w:sz w:val="28"/>
          <w:szCs w:val="28"/>
          <w:lang w:val="kk-KZ"/>
        </w:rPr>
        <w:t>айырмашылықтарына талдау жасаңыз.</w:t>
      </w:r>
    </w:p>
    <w:p w:rsidR="001A46AF" w:rsidRPr="001D5519" w:rsidRDefault="001A46AF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1D5519">
        <w:rPr>
          <w:sz w:val="28"/>
          <w:szCs w:val="28"/>
          <w:lang w:val="kk-KZ"/>
        </w:rPr>
        <w:t>Методология ұғымы</w:t>
      </w:r>
      <w:r w:rsidR="001D5519">
        <w:rPr>
          <w:sz w:val="28"/>
          <w:szCs w:val="28"/>
          <w:lang w:val="kk-KZ"/>
        </w:rPr>
        <w:t>н анықтаңыз</w:t>
      </w:r>
      <w:r w:rsidRPr="001D5519">
        <w:rPr>
          <w:sz w:val="28"/>
          <w:szCs w:val="28"/>
          <w:lang w:val="kk-KZ"/>
        </w:rPr>
        <w:t xml:space="preserve"> және оның </w:t>
      </w:r>
      <w:r w:rsidR="00142342">
        <w:rPr>
          <w:sz w:val="28"/>
          <w:szCs w:val="28"/>
          <w:lang w:val="kk-KZ"/>
        </w:rPr>
        <w:t xml:space="preserve">ғылыми зерттеудегі орны мен маңызына </w:t>
      </w:r>
      <w:r w:rsidR="001D5519">
        <w:rPr>
          <w:sz w:val="28"/>
          <w:szCs w:val="28"/>
          <w:lang w:val="kk-KZ"/>
        </w:rPr>
        <w:t>сипаттама беріңіз.</w:t>
      </w:r>
    </w:p>
    <w:p w:rsidR="001A46AF" w:rsidRPr="00532B41" w:rsidRDefault="001A46AF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1D5519">
        <w:rPr>
          <w:sz w:val="28"/>
          <w:szCs w:val="28"/>
          <w:lang w:val="kk-KZ"/>
        </w:rPr>
        <w:t>Метод, методика, методология</w:t>
      </w:r>
      <w:r w:rsidRPr="00532B41">
        <w:rPr>
          <w:sz w:val="28"/>
          <w:szCs w:val="28"/>
          <w:lang w:val="en-US"/>
        </w:rPr>
        <w:t xml:space="preserve"> </w:t>
      </w:r>
      <w:r w:rsidRPr="001D5519">
        <w:rPr>
          <w:sz w:val="28"/>
          <w:szCs w:val="28"/>
          <w:lang w:val="kk-KZ"/>
        </w:rPr>
        <w:t>ұғымдары</w:t>
      </w:r>
      <w:r w:rsidR="00532B41">
        <w:rPr>
          <w:sz w:val="28"/>
          <w:szCs w:val="28"/>
          <w:lang w:val="kk-KZ"/>
        </w:rPr>
        <w:t>н сипаттап, олардың айырмашылықтарын көрсетіңіз.</w:t>
      </w:r>
    </w:p>
    <w:p w:rsidR="00532B41" w:rsidRPr="00D52727" w:rsidRDefault="001A46AF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532B41">
        <w:rPr>
          <w:bCs/>
          <w:sz w:val="28"/>
          <w:szCs w:val="28"/>
          <w:lang w:val="kk-KZ"/>
        </w:rPr>
        <w:t xml:space="preserve">Модернизм, </w:t>
      </w:r>
      <w:r w:rsidRPr="00532B41">
        <w:rPr>
          <w:sz w:val="28"/>
          <w:szCs w:val="28"/>
          <w:lang w:val="kk-KZ"/>
        </w:rPr>
        <w:t xml:space="preserve">постмодернизм </w:t>
      </w:r>
      <w:r w:rsidR="00532B41" w:rsidRPr="00532B41">
        <w:rPr>
          <w:sz w:val="28"/>
          <w:szCs w:val="28"/>
          <w:lang w:val="kk-KZ"/>
        </w:rPr>
        <w:t xml:space="preserve">ұғымдарын сипаттаңыз және олардың ұқсастықтары мен айырмашылықтарын айқындаңыз. </w:t>
      </w:r>
    </w:p>
    <w:p w:rsidR="001A46AF" w:rsidRPr="00D52727" w:rsidRDefault="003D1A13" w:rsidP="001952A6">
      <w:pPr>
        <w:pStyle w:val="a3"/>
        <w:jc w:val="both"/>
        <w:rPr>
          <w:sz w:val="28"/>
          <w:szCs w:val="28"/>
          <w:lang w:val="en-US" w:eastAsia="ar-SA"/>
        </w:rPr>
      </w:pPr>
      <w:r>
        <w:rPr>
          <w:color w:val="000000"/>
          <w:sz w:val="28"/>
          <w:szCs w:val="28"/>
          <w:lang w:val="kk-KZ"/>
        </w:rPr>
        <w:t>Постм</w:t>
      </w:r>
      <w:bookmarkStart w:id="0" w:name="_GoBack"/>
      <w:bookmarkEnd w:id="0"/>
      <w:r w:rsidR="001A46AF" w:rsidRPr="00532B41">
        <w:rPr>
          <w:color w:val="000000"/>
          <w:sz w:val="28"/>
          <w:szCs w:val="28"/>
          <w:lang w:val="kk-KZ"/>
        </w:rPr>
        <w:t>одернизм метатеориясының қалыптасуы</w:t>
      </w:r>
      <w:r w:rsidR="00532B41">
        <w:rPr>
          <w:color w:val="000000"/>
          <w:sz w:val="28"/>
          <w:szCs w:val="28"/>
          <w:lang w:val="kk-KZ"/>
        </w:rPr>
        <w:t>н баяндаңыз және оны негіздеушілерге баға беріңіз.</w:t>
      </w:r>
    </w:p>
    <w:p w:rsidR="001A46AF" w:rsidRPr="00D52727" w:rsidRDefault="001A46AF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1D5519">
        <w:rPr>
          <w:bCs/>
          <w:sz w:val="28"/>
          <w:szCs w:val="28"/>
          <w:lang w:val="kk-KZ" w:eastAsia="ar-SA"/>
        </w:rPr>
        <w:t>С</w:t>
      </w:r>
      <w:r w:rsidRPr="001D5519">
        <w:rPr>
          <w:sz w:val="28"/>
          <w:szCs w:val="28"/>
          <w:lang w:val="kk-KZ"/>
        </w:rPr>
        <w:t>труктурализм және постструктурализм</w:t>
      </w:r>
      <w:r w:rsidR="00532B41">
        <w:rPr>
          <w:sz w:val="28"/>
          <w:szCs w:val="28"/>
          <w:lang w:val="kk-KZ"/>
        </w:rPr>
        <w:t xml:space="preserve"> ұғымдарының</w:t>
      </w:r>
      <w:r w:rsidR="00F16BDD" w:rsidRPr="001D5519">
        <w:rPr>
          <w:sz w:val="28"/>
          <w:szCs w:val="28"/>
          <w:lang w:val="kk-KZ"/>
        </w:rPr>
        <w:t xml:space="preserve"> мазмұны</w:t>
      </w:r>
      <w:r w:rsidR="00532B41">
        <w:rPr>
          <w:sz w:val="28"/>
          <w:szCs w:val="28"/>
          <w:lang w:val="kk-KZ"/>
        </w:rPr>
        <w:t>н айқындаңыз және</w:t>
      </w:r>
      <w:r w:rsidR="00F16BDD" w:rsidRPr="001D5519">
        <w:rPr>
          <w:sz w:val="28"/>
          <w:szCs w:val="28"/>
          <w:lang w:val="kk-KZ"/>
        </w:rPr>
        <w:t xml:space="preserve"> ұқсастығы мен айырмашылығы</w:t>
      </w:r>
      <w:r w:rsidR="00532B41">
        <w:rPr>
          <w:sz w:val="28"/>
          <w:szCs w:val="28"/>
          <w:lang w:val="kk-KZ"/>
        </w:rPr>
        <w:t>н көрсетіңіз.</w:t>
      </w:r>
    </w:p>
    <w:p w:rsidR="00F16BDD" w:rsidRPr="00D52727" w:rsidRDefault="00F16BDD" w:rsidP="001952A6">
      <w:pPr>
        <w:pStyle w:val="a3"/>
        <w:jc w:val="both"/>
        <w:rPr>
          <w:sz w:val="28"/>
          <w:szCs w:val="28"/>
          <w:lang w:val="en-US" w:eastAsia="ar-SA"/>
        </w:rPr>
      </w:pPr>
      <w:r w:rsidRPr="001D5519">
        <w:rPr>
          <w:bCs/>
          <w:sz w:val="28"/>
          <w:szCs w:val="28"/>
          <w:lang w:val="kk-KZ" w:eastAsia="ar-SA"/>
        </w:rPr>
        <w:t>С</w:t>
      </w:r>
      <w:r w:rsidRPr="001D5519">
        <w:rPr>
          <w:sz w:val="28"/>
          <w:szCs w:val="28"/>
          <w:lang w:val="kk-KZ"/>
        </w:rPr>
        <w:t>труктурализм және постструктурализмнің көрнекті өкілдері</w:t>
      </w:r>
      <w:r w:rsidR="00532B41">
        <w:rPr>
          <w:sz w:val="28"/>
          <w:szCs w:val="28"/>
          <w:lang w:val="kk-KZ"/>
        </w:rPr>
        <w:t>н анықтаңыз және оларға баға беріңіз.</w:t>
      </w:r>
    </w:p>
    <w:p w:rsidR="001A46AF" w:rsidRPr="001D5519" w:rsidRDefault="001A46AF" w:rsidP="001952A6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1D5519">
        <w:rPr>
          <w:sz w:val="28"/>
          <w:szCs w:val="28"/>
          <w:lang w:val="kk-KZ"/>
        </w:rPr>
        <w:t>Гуманитарлық білімдегі структуралистік төңкеріс</w:t>
      </w:r>
      <w:r w:rsidR="00532B41">
        <w:rPr>
          <w:sz w:val="28"/>
          <w:szCs w:val="28"/>
          <w:lang w:val="kk-KZ"/>
        </w:rPr>
        <w:t xml:space="preserve">ке сипаттама беріңіз </w:t>
      </w:r>
      <w:r w:rsidRPr="001D5519">
        <w:rPr>
          <w:sz w:val="28"/>
          <w:szCs w:val="28"/>
          <w:lang w:val="kk-KZ"/>
        </w:rPr>
        <w:t>және оның деректану мен тарихнамаға әсері</w:t>
      </w:r>
      <w:r w:rsidR="00532B41">
        <w:rPr>
          <w:sz w:val="28"/>
          <w:szCs w:val="28"/>
          <w:lang w:val="kk-KZ"/>
        </w:rPr>
        <w:t>н айқындаңыз</w:t>
      </w:r>
      <w:r w:rsidRPr="001D5519">
        <w:rPr>
          <w:sz w:val="28"/>
          <w:szCs w:val="28"/>
          <w:lang w:val="kk-KZ"/>
        </w:rPr>
        <w:t>.</w:t>
      </w:r>
    </w:p>
    <w:p w:rsidR="001A46AF" w:rsidRPr="001D5519" w:rsidRDefault="00532B4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Структурализм ұғымының </w:t>
      </w:r>
      <w:r w:rsidR="001A46AF" w:rsidRPr="001D5519">
        <w:rPr>
          <w:color w:val="000000"/>
          <w:sz w:val="28"/>
          <w:szCs w:val="28"/>
          <w:lang w:val="kk-KZ"/>
        </w:rPr>
        <w:t>мәні мен мазмұны</w:t>
      </w:r>
      <w:r>
        <w:rPr>
          <w:color w:val="000000"/>
          <w:sz w:val="28"/>
          <w:szCs w:val="28"/>
          <w:lang w:val="kk-KZ"/>
        </w:rPr>
        <w:t>н айқындаңыз</w:t>
      </w:r>
      <w:r w:rsidR="001A46AF" w:rsidRPr="001D5519">
        <w:rPr>
          <w:color w:val="000000"/>
          <w:sz w:val="28"/>
          <w:szCs w:val="28"/>
          <w:lang w:val="kk-KZ"/>
        </w:rPr>
        <w:t xml:space="preserve"> және </w:t>
      </w:r>
      <w:r w:rsidR="001A46AF" w:rsidRPr="001D5519">
        <w:rPr>
          <w:sz w:val="28"/>
          <w:szCs w:val="28"/>
          <w:lang w:val="kk-KZ"/>
        </w:rPr>
        <w:t>ерекшеліктері</w:t>
      </w:r>
      <w:r>
        <w:rPr>
          <w:sz w:val="28"/>
          <w:szCs w:val="28"/>
          <w:lang w:val="kk-KZ"/>
        </w:rPr>
        <w:t>н сипаттаңыз</w:t>
      </w:r>
    </w:p>
    <w:p w:rsidR="00142342" w:rsidRPr="00142342" w:rsidRDefault="00142342" w:rsidP="001952A6">
      <w:pPr>
        <w:pStyle w:val="a3"/>
        <w:jc w:val="both"/>
        <w:rPr>
          <w:sz w:val="28"/>
          <w:szCs w:val="28"/>
          <w:lang w:val="kk-KZ" w:eastAsia="ar-SA"/>
        </w:rPr>
      </w:pPr>
      <w:r w:rsidRPr="001D5519">
        <w:rPr>
          <w:sz w:val="28"/>
          <w:szCs w:val="28"/>
          <w:lang w:val="kk-KZ"/>
        </w:rPr>
        <w:t xml:space="preserve">Методологиялық бағыттар </w:t>
      </w:r>
      <w:r>
        <w:rPr>
          <w:sz w:val="28"/>
          <w:szCs w:val="28"/>
          <w:lang w:val="kk-KZ"/>
        </w:rPr>
        <w:t>ұғымын айқындаңыз және олардың айырмашылықтарын сипаттаңыз.</w:t>
      </w:r>
    </w:p>
    <w:p w:rsidR="001D5519" w:rsidRPr="001D5519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1D5519">
        <w:rPr>
          <w:sz w:val="28"/>
          <w:szCs w:val="28"/>
          <w:lang w:val="kk-KZ"/>
        </w:rPr>
        <w:t>Методологиялық плюрализм ұғымын талдаңыз және осы тұрғыда деректанулық талдау жүргізіңіз</w:t>
      </w:r>
    </w:p>
    <w:p w:rsidR="001D5519" w:rsidRPr="001D5519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1D5519">
        <w:rPr>
          <w:sz w:val="28"/>
          <w:szCs w:val="28"/>
          <w:lang w:val="kk-KZ"/>
        </w:rPr>
        <w:t xml:space="preserve"> </w:t>
      </w:r>
      <w:r w:rsidR="00142342">
        <w:rPr>
          <w:sz w:val="28"/>
          <w:szCs w:val="28"/>
          <w:lang w:val="kk-KZ"/>
        </w:rPr>
        <w:t>Этнометодологиядағы к</w:t>
      </w:r>
      <w:r w:rsidRPr="001D5519">
        <w:rPr>
          <w:sz w:val="28"/>
          <w:szCs w:val="28"/>
          <w:lang w:val="kk-KZ"/>
        </w:rPr>
        <w:t xml:space="preserve">үнделікті тарих туралы түсінікті </w:t>
      </w:r>
      <w:r>
        <w:rPr>
          <w:sz w:val="28"/>
          <w:szCs w:val="28"/>
          <w:lang w:val="kk-KZ"/>
        </w:rPr>
        <w:t>айқындаңыз</w:t>
      </w:r>
      <w:r w:rsidRPr="001D5519">
        <w:rPr>
          <w:sz w:val="28"/>
          <w:szCs w:val="28"/>
          <w:lang w:val="kk-KZ"/>
        </w:rPr>
        <w:t xml:space="preserve"> және оның негізгі зерттеу бағыттарын саралаңыз.</w:t>
      </w:r>
    </w:p>
    <w:p w:rsidR="001D5519" w:rsidRPr="001D5519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1D5519">
        <w:rPr>
          <w:sz w:val="28"/>
          <w:szCs w:val="28"/>
          <w:lang w:val="kk-KZ"/>
        </w:rPr>
        <w:t xml:space="preserve"> И.Д.Ковальченконың «Методы исторического исследования» еңбегіне сыни т</w:t>
      </w:r>
      <w:r w:rsidR="002112D1">
        <w:rPr>
          <w:sz w:val="28"/>
          <w:szCs w:val="28"/>
          <w:lang w:val="kk-KZ"/>
        </w:rPr>
        <w:t>ұрғыда сипаттаңыз</w:t>
      </w:r>
      <w:r w:rsidRPr="001D5519">
        <w:rPr>
          <w:sz w:val="28"/>
          <w:szCs w:val="28"/>
          <w:lang w:val="kk-KZ"/>
        </w:rPr>
        <w:t xml:space="preserve"> және ав</w:t>
      </w:r>
      <w:r w:rsidR="001952A6">
        <w:rPr>
          <w:sz w:val="28"/>
          <w:szCs w:val="28"/>
          <w:lang w:val="kk-KZ"/>
        </w:rPr>
        <w:t xml:space="preserve">тордың материалистік көзқарасын </w:t>
      </w:r>
      <w:r w:rsidRPr="001D5519">
        <w:rPr>
          <w:sz w:val="28"/>
          <w:szCs w:val="28"/>
          <w:lang w:val="kk-KZ"/>
        </w:rPr>
        <w:t>талдаңыз.</w:t>
      </w:r>
    </w:p>
    <w:p w:rsidR="002112D1" w:rsidRDefault="002112D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Т. Парсонс пен Р. Мертонның көзқарастарын сипаттаңыз және функционализмді дамытуға қосқан үлесіне баға беріңіз.</w:t>
      </w:r>
    </w:p>
    <w:p w:rsidR="001D5519" w:rsidRPr="001D5519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1D5519">
        <w:rPr>
          <w:sz w:val="28"/>
          <w:szCs w:val="28"/>
          <w:lang w:val="kk-KZ"/>
        </w:rPr>
        <w:t>Феноменологияны</w:t>
      </w:r>
      <w:r>
        <w:rPr>
          <w:sz w:val="28"/>
          <w:szCs w:val="28"/>
          <w:lang w:val="kk-KZ"/>
        </w:rPr>
        <w:t>ң ерекшеліктерін сипаттаңыз және</w:t>
      </w:r>
      <w:r w:rsidRPr="001D5519">
        <w:rPr>
          <w:sz w:val="28"/>
          <w:szCs w:val="28"/>
          <w:lang w:val="kk-KZ"/>
        </w:rPr>
        <w:t xml:space="preserve"> деректануда пайдалану жолдарын айқындаңыз</w:t>
      </w:r>
    </w:p>
    <w:p w:rsidR="001D5519" w:rsidRPr="001952A6" w:rsidRDefault="001D5519" w:rsidP="001952A6">
      <w:pPr>
        <w:jc w:val="both"/>
        <w:rPr>
          <w:sz w:val="28"/>
          <w:szCs w:val="28"/>
          <w:lang w:val="kk-KZ"/>
        </w:rPr>
      </w:pPr>
      <w:r w:rsidRPr="001952A6">
        <w:rPr>
          <w:sz w:val="28"/>
          <w:szCs w:val="28"/>
          <w:lang w:val="kk-KZ"/>
        </w:rPr>
        <w:t xml:space="preserve"> Э. Гуссерьдің өмір жолын сипаттаңыз және оның еңбектеріне талдау жасаңыз</w:t>
      </w:r>
    </w:p>
    <w:p w:rsidR="001D5519" w:rsidRPr="00532B41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532B41">
        <w:rPr>
          <w:sz w:val="28"/>
          <w:szCs w:val="28"/>
          <w:lang w:val="kk-KZ"/>
        </w:rPr>
        <w:t xml:space="preserve"> Функционализмнің </w:t>
      </w:r>
      <w:r w:rsidR="00532B41">
        <w:rPr>
          <w:sz w:val="28"/>
          <w:szCs w:val="28"/>
          <w:lang w:val="kk-KZ"/>
        </w:rPr>
        <w:t>мәнін айқындап</w:t>
      </w:r>
      <w:r w:rsidR="009F3A41">
        <w:rPr>
          <w:sz w:val="28"/>
          <w:szCs w:val="28"/>
          <w:lang w:val="kk-KZ"/>
        </w:rPr>
        <w:t xml:space="preserve">, </w:t>
      </w:r>
      <w:r w:rsidRPr="00532B41">
        <w:rPr>
          <w:sz w:val="28"/>
          <w:szCs w:val="28"/>
          <w:lang w:val="kk-KZ"/>
        </w:rPr>
        <w:t>тарихнама мен деректанудағы орнын айшықтаңыз</w:t>
      </w:r>
    </w:p>
    <w:p w:rsidR="001D5519" w:rsidRPr="009F3A41" w:rsidRDefault="009F3A41" w:rsidP="001952A6">
      <w:pPr>
        <w:pStyle w:val="a3"/>
        <w:jc w:val="both"/>
        <w:rPr>
          <w:sz w:val="28"/>
          <w:szCs w:val="28"/>
          <w:lang w:val="kk-KZ"/>
        </w:rPr>
      </w:pPr>
      <w:r w:rsidRPr="009F3A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Э</w:t>
      </w:r>
      <w:r w:rsidRPr="009F3A41">
        <w:rPr>
          <w:sz w:val="28"/>
          <w:szCs w:val="28"/>
          <w:lang w:val="kk-KZ"/>
        </w:rPr>
        <w:t>тнометодологияны</w:t>
      </w:r>
      <w:r>
        <w:rPr>
          <w:sz w:val="28"/>
          <w:szCs w:val="28"/>
          <w:lang w:val="kk-KZ"/>
        </w:rPr>
        <w:t>ң мәнін анықтап және оны</w:t>
      </w:r>
      <w:r w:rsidRPr="009F3A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</w:t>
      </w:r>
      <w:r w:rsidR="001D5519" w:rsidRPr="009F3A41">
        <w:rPr>
          <w:sz w:val="28"/>
          <w:szCs w:val="28"/>
          <w:lang w:val="kk-KZ"/>
        </w:rPr>
        <w:t xml:space="preserve">арихнама мен деректануда пайдалану </w:t>
      </w:r>
      <w:r>
        <w:rPr>
          <w:sz w:val="28"/>
          <w:szCs w:val="28"/>
          <w:lang w:val="kk-KZ"/>
        </w:rPr>
        <w:t xml:space="preserve">жолдарын </w:t>
      </w:r>
      <w:r w:rsidR="001D5519" w:rsidRPr="009F3A41">
        <w:rPr>
          <w:sz w:val="28"/>
          <w:szCs w:val="28"/>
          <w:lang w:val="kk-KZ"/>
        </w:rPr>
        <w:t>көрсетіңіз</w:t>
      </w:r>
    </w:p>
    <w:p w:rsidR="001D5519" w:rsidRPr="009F3A41" w:rsidRDefault="009F3A41" w:rsidP="001952A6">
      <w:pPr>
        <w:pStyle w:val="a3"/>
        <w:jc w:val="both"/>
        <w:rPr>
          <w:sz w:val="28"/>
          <w:szCs w:val="28"/>
          <w:lang w:val="kk-KZ"/>
        </w:rPr>
      </w:pPr>
      <w:r w:rsidRPr="009F3A41">
        <w:rPr>
          <w:sz w:val="28"/>
          <w:szCs w:val="28"/>
          <w:lang w:val="kk-KZ"/>
        </w:rPr>
        <w:t xml:space="preserve"> Феноменология мен тарихнама</w:t>
      </w:r>
      <w:r>
        <w:rPr>
          <w:sz w:val="28"/>
          <w:szCs w:val="28"/>
          <w:lang w:val="kk-KZ"/>
        </w:rPr>
        <w:t>ның</w:t>
      </w:r>
      <w:r w:rsidR="001D5519" w:rsidRPr="009F3A41">
        <w:rPr>
          <w:sz w:val="28"/>
          <w:szCs w:val="28"/>
          <w:lang w:val="kk-KZ"/>
        </w:rPr>
        <w:t xml:space="preserve"> өзара байланысын сипаттаңыз</w:t>
      </w:r>
      <w:r>
        <w:rPr>
          <w:sz w:val="28"/>
          <w:szCs w:val="28"/>
          <w:lang w:val="kk-KZ"/>
        </w:rPr>
        <w:t xml:space="preserve"> және айырмашылықтары мен ұқсастықтарын айқындаңыз</w:t>
      </w:r>
    </w:p>
    <w:p w:rsidR="001D5519" w:rsidRDefault="001D5519" w:rsidP="001952A6">
      <w:pPr>
        <w:pStyle w:val="a3"/>
        <w:jc w:val="both"/>
        <w:rPr>
          <w:sz w:val="28"/>
          <w:szCs w:val="28"/>
          <w:lang w:val="kk-KZ"/>
        </w:rPr>
      </w:pPr>
      <w:r w:rsidRPr="009F3A41">
        <w:rPr>
          <w:sz w:val="28"/>
          <w:szCs w:val="28"/>
          <w:lang w:val="kk-KZ"/>
        </w:rPr>
        <w:lastRenderedPageBreak/>
        <w:t xml:space="preserve"> Эволюционизмнің </w:t>
      </w:r>
      <w:r w:rsidR="009F3A41">
        <w:rPr>
          <w:sz w:val="28"/>
          <w:szCs w:val="28"/>
          <w:lang w:val="kk-KZ"/>
        </w:rPr>
        <w:t xml:space="preserve">мәнін сипаттаңыз және оның </w:t>
      </w:r>
      <w:r w:rsidRPr="009F3A41">
        <w:rPr>
          <w:sz w:val="28"/>
          <w:szCs w:val="28"/>
          <w:lang w:val="kk-KZ"/>
        </w:rPr>
        <w:t>деректанулық зерттеулердегі орнын айқындаңыз</w:t>
      </w:r>
      <w:r w:rsidR="009F3A41">
        <w:rPr>
          <w:sz w:val="28"/>
          <w:szCs w:val="28"/>
          <w:lang w:val="kk-KZ"/>
        </w:rPr>
        <w:t>.</w:t>
      </w:r>
    </w:p>
    <w:p w:rsidR="009F3A41" w:rsidRDefault="00D52727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Деректанудың теориясы мен методологиясы ұғымдарын талдаңыз және ол туралы өз көзқарастарыңызды баяндаңыз.</w:t>
      </w:r>
    </w:p>
    <w:p w:rsidR="00D52727" w:rsidRDefault="00D52727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Методологиялық бағыттардың түрлерін анықтап, олардың айырмашылықтарын айқындаңыз.</w:t>
      </w:r>
    </w:p>
    <w:p w:rsidR="00D52727" w:rsidRDefault="00D52727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Эволюционизм және антиэволюционизм өкілдерін баяндаңыз және олардың ұстанымдарындағы айырмашылықтарға баға беріңіз.</w:t>
      </w:r>
    </w:p>
    <w:p w:rsidR="00D52727" w:rsidRDefault="00220183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Эволюционизмнің ерекшеліктерін айқындаңыз және тарихнамалық зерттеулерде пайдалану жолдарын көрсетіңіз.</w:t>
      </w:r>
    </w:p>
    <w:p w:rsidR="00220183" w:rsidRDefault="00220183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Функционализмнің мазмұнын айқындаңыз және ерекшеліктерін баяндаңыз.</w:t>
      </w:r>
    </w:p>
    <w:p w:rsidR="00220183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Ф. Рацельдің өмір жолын баяндаңыз және «Антропогеография» атты еңбегіне талдау жасаңыз.</w:t>
      </w:r>
    </w:p>
    <w:p w:rsidR="00736601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Диффузионизмнің қалыптасуын баяндаңыз және көрнекті өкілдеріне баға беріңіз.</w:t>
      </w:r>
    </w:p>
    <w:p w:rsidR="00736601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Диффузионизмнің мәні мен мазмұнын айқындаңыз және ерекшеліктерін сипаттаңыз.</w:t>
      </w:r>
    </w:p>
    <w:p w:rsidR="00736601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Диффузионизмнің қазақ тарихын зерттеудегі орнын сипаттаңыз және нақты мысалдар арқылы дәлелдеңіз.</w:t>
      </w:r>
    </w:p>
    <w:p w:rsidR="00736601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Диффузионизмді деректанулық зерттеулерде пайдалану жолдарын айқындаңыз және дәлелдер келтіріңіз.</w:t>
      </w:r>
    </w:p>
    <w:p w:rsidR="00736601" w:rsidRDefault="0073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Диффузионизмнің тарихнамадағы орнын анықтаңыз және оған нақты мысалдар келтіріңіз.</w:t>
      </w:r>
    </w:p>
    <w:p w:rsidR="00736601" w:rsidRDefault="0041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Функционализмнің қалыптасуы тарихын баяндаңыз және мен дамуын бағытын айқындаңыз.</w:t>
      </w:r>
    </w:p>
    <w:p w:rsidR="00416601" w:rsidRDefault="0041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Функционализмді деректану мен тарихнамада пайдалануға сипаттама беріңіз және оған нақты мысалдар келтіріңіз.</w:t>
      </w:r>
    </w:p>
    <w:p w:rsidR="00416601" w:rsidRDefault="0041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Г. Гарфинкельдің өмір жолын баяндаңыз және негізгі еңбектерін талдаңыз.</w:t>
      </w:r>
    </w:p>
    <w:p w:rsidR="00416601" w:rsidRDefault="0041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Этнометодологияның қалыптасуын сипаттаңыз және оны өз диссертацияңызда пайдалану мүмкіндіктерін айқындаңыз.</w:t>
      </w:r>
    </w:p>
    <w:p w:rsidR="00416601" w:rsidRDefault="00416601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Феноменологияның қалыптасуы сипаттаңыз және оны негіздеушілер мен дамытушыларға баға беріңіз.</w:t>
      </w:r>
    </w:p>
    <w:p w:rsidR="00416601" w:rsidRDefault="00142342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Феноменологияның басты тұжырымдарын айқындаңыз және оны өз диссертацияңызда қолдану жолдарын көрсетіңіз.</w:t>
      </w:r>
    </w:p>
    <w:p w:rsidR="00142342" w:rsidRPr="009F3A41" w:rsidRDefault="00142342" w:rsidP="001952A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Методологиялық плюрализм негізінде ғылыми зерттеу жүргізу жолдарын айқындаңыз және сол бойынша нақты мысалдар келтіріңіз.</w:t>
      </w:r>
    </w:p>
    <w:p w:rsidR="001A46AF" w:rsidRPr="009F3A41" w:rsidRDefault="001A46AF" w:rsidP="001952A6">
      <w:pPr>
        <w:jc w:val="both"/>
        <w:rPr>
          <w:sz w:val="28"/>
          <w:szCs w:val="28"/>
          <w:lang w:val="kk-KZ" w:eastAsia="ar-SA"/>
        </w:rPr>
      </w:pPr>
    </w:p>
    <w:p w:rsidR="001A46AF" w:rsidRPr="001A46AF" w:rsidRDefault="001A46AF" w:rsidP="001D5519">
      <w:pPr>
        <w:jc w:val="both"/>
        <w:rPr>
          <w:lang w:val="kk-KZ"/>
        </w:rPr>
      </w:pPr>
    </w:p>
    <w:sectPr w:rsidR="001A46AF" w:rsidRPr="001A46AF" w:rsidSect="0009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139A2"/>
    <w:multiLevelType w:val="hybridMultilevel"/>
    <w:tmpl w:val="8174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43936"/>
    <w:multiLevelType w:val="hybridMultilevel"/>
    <w:tmpl w:val="1FF8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F"/>
    <w:rsid w:val="00093259"/>
    <w:rsid w:val="000E4B63"/>
    <w:rsid w:val="00142342"/>
    <w:rsid w:val="001952A6"/>
    <w:rsid w:val="001A46AF"/>
    <w:rsid w:val="001D5519"/>
    <w:rsid w:val="002112D1"/>
    <w:rsid w:val="00220183"/>
    <w:rsid w:val="002D5847"/>
    <w:rsid w:val="003D1A13"/>
    <w:rsid w:val="00416601"/>
    <w:rsid w:val="00532B41"/>
    <w:rsid w:val="006B3107"/>
    <w:rsid w:val="006C1A51"/>
    <w:rsid w:val="00736601"/>
    <w:rsid w:val="0087696F"/>
    <w:rsid w:val="009F3A41"/>
    <w:rsid w:val="00BF0416"/>
    <w:rsid w:val="00D52727"/>
    <w:rsid w:val="00F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BA70C-7109-40D1-BA23-3065011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sh.bulgauov</dc:creator>
  <cp:keywords/>
  <dc:description/>
  <cp:lastModifiedBy>Учетная запись Майкрософт</cp:lastModifiedBy>
  <cp:revision>5</cp:revision>
  <dcterms:created xsi:type="dcterms:W3CDTF">2020-04-25T05:52:00Z</dcterms:created>
  <dcterms:modified xsi:type="dcterms:W3CDTF">2020-04-25T08:10:00Z</dcterms:modified>
</cp:coreProperties>
</file>